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70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《中药饮片追溯码编码规则》</w:t>
      </w:r>
      <w:r>
        <w:rPr>
          <w:rFonts w:hint="eastAsia"/>
          <w:b/>
          <w:bCs/>
          <w:sz w:val="44"/>
          <w:szCs w:val="44"/>
        </w:rPr>
        <w:t>意见反馈表</w:t>
      </w:r>
    </w:p>
    <w:tbl>
      <w:tblPr>
        <w:tblStyle w:val="2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015"/>
        <w:gridCol w:w="1234"/>
        <w:gridCol w:w="785"/>
        <w:gridCol w:w="295"/>
        <w:gridCol w:w="1207"/>
        <w:gridCol w:w="1378"/>
        <w:gridCol w:w="816"/>
        <w:gridCol w:w="1344"/>
      </w:tblGrid>
      <w:tr w14:paraId="1E3E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noWrap w:val="0"/>
            <w:vAlign w:val="center"/>
          </w:tcPr>
          <w:p w14:paraId="473814E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姓名</w:t>
            </w:r>
          </w:p>
        </w:tc>
        <w:tc>
          <w:tcPr>
            <w:tcW w:w="2015" w:type="dxa"/>
            <w:noWrap w:val="0"/>
            <w:vAlign w:val="center"/>
          </w:tcPr>
          <w:p w14:paraId="6D1479B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1C6734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电话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D8594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1FC123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</w:rPr>
              <w:t>E-mail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681DB9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</w:tr>
      <w:tr w14:paraId="562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noWrap w:val="0"/>
            <w:vAlign w:val="center"/>
          </w:tcPr>
          <w:p w14:paraId="2E244CE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单位</w:t>
            </w:r>
          </w:p>
        </w:tc>
        <w:tc>
          <w:tcPr>
            <w:tcW w:w="3249" w:type="dxa"/>
            <w:gridSpan w:val="2"/>
            <w:noWrap w:val="0"/>
            <w:vAlign w:val="center"/>
          </w:tcPr>
          <w:p w14:paraId="0AF020F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414FF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通信地址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18FB9ED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D690F0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邮编</w:t>
            </w:r>
          </w:p>
        </w:tc>
        <w:tc>
          <w:tcPr>
            <w:tcW w:w="1344" w:type="dxa"/>
            <w:noWrap w:val="0"/>
            <w:vAlign w:val="center"/>
          </w:tcPr>
          <w:p w14:paraId="6D31D6C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</w:p>
        </w:tc>
      </w:tr>
      <w:tr w14:paraId="38E8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4680" w:type="dxa"/>
            <w:gridSpan w:val="4"/>
            <w:noWrap w:val="0"/>
            <w:vAlign w:val="center"/>
          </w:tcPr>
          <w:p w14:paraId="4A6A57E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修改建议</w:t>
            </w:r>
          </w:p>
        </w:tc>
        <w:tc>
          <w:tcPr>
            <w:tcW w:w="5040" w:type="dxa"/>
            <w:gridSpan w:val="5"/>
            <w:noWrap w:val="0"/>
            <w:vAlign w:val="center"/>
          </w:tcPr>
          <w:p w14:paraId="18B2A0D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</w:rPr>
              <w:t>修改理由</w:t>
            </w:r>
          </w:p>
        </w:tc>
      </w:tr>
      <w:tr w14:paraId="752E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5" w:hRule="atLeast"/>
        </w:trPr>
        <w:tc>
          <w:tcPr>
            <w:tcW w:w="4680" w:type="dxa"/>
            <w:gridSpan w:val="4"/>
            <w:noWrap w:val="0"/>
            <w:vAlign w:val="center"/>
          </w:tcPr>
          <w:p w14:paraId="5F262D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noWrap w:val="0"/>
            <w:vAlign w:val="center"/>
          </w:tcPr>
          <w:p w14:paraId="59058028">
            <w:pPr>
              <w:spacing w:line="360" w:lineRule="auto"/>
              <w:jc w:val="center"/>
              <w:rPr>
                <w:rFonts w:hint="eastAsia"/>
              </w:rPr>
            </w:pPr>
          </w:p>
          <w:p w14:paraId="621DB5A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698FC63B">
      <w:pPr>
        <w:tabs>
          <w:tab w:val="left" w:pos="5220"/>
        </w:tabs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收件邮箱：scyyhyxh@163.com</w:t>
      </w:r>
    </w:p>
    <w:p w14:paraId="36A2F627">
      <w:bookmarkStart w:id="0" w:name="_GoBack"/>
      <w:bookmarkEnd w:id="0"/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2025-12-25T07:32:28Z</dcterms:created>
  <dc:creator>Administrator</dc:creator>
  <cp:lastModifiedBy>电磁手</cp:lastModifiedBy>
  <dcterms:modified xsi:type="dcterms:W3CDTF">2025-12-25T07:32:33Z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eyJoZGlkIjoiMzAxNzdhOTI2ZDJmY2Q5ZmY3NGM2YjJlMGFlMmZkY2EiLCJ1c2VySWQiOiI0NTM3MDI4OTYifQ==</vt:lpwstr>
  </property>
  <property fmtid="{D5CDD505-2E9C-101B-9397-08002B2CF9AE}" pid="4" name="ICV">
    <vt:lpwstr>7F1E1D8C28284F06A296DBB17792A6F8_12</vt:lpwstr>
  </property>
</Properties>
</file>